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F8" w:rsidRPr="00C62B15" w:rsidRDefault="004C3052" w:rsidP="00C62B15">
      <w:pPr>
        <w:tabs>
          <w:tab w:val="left" w:pos="9356"/>
        </w:tabs>
        <w:spacing w:after="0" w:line="259" w:lineRule="auto"/>
        <w:ind w:left="0" w:right="514" w:firstLine="0"/>
        <w:contextualSpacing/>
        <w:rPr>
          <w:rFonts w:asciiTheme="minorHAnsi" w:hAnsiTheme="minorHAnsi" w:cstheme="minorHAnsi"/>
          <w:sz w:val="20"/>
          <w:szCs w:val="20"/>
        </w:rPr>
      </w:pPr>
      <w:r w:rsidRPr="00C62B15">
        <w:rPr>
          <w:rFonts w:asciiTheme="minorHAnsi" w:hAnsiTheme="minorHAnsi" w:cstheme="minorHAnsi"/>
          <w:b/>
          <w:sz w:val="20"/>
          <w:szCs w:val="20"/>
        </w:rPr>
        <w:t>Biology 3201 Diabetes/Benedict’s Test Lab                                           Name: _________________</w:t>
      </w:r>
    </w:p>
    <w:p w:rsidR="004724F8" w:rsidRPr="00C62B15" w:rsidRDefault="009713D7"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b/>
          <w:sz w:val="20"/>
          <w:szCs w:val="20"/>
        </w:rPr>
        <w:t xml:space="preserve"> </w:t>
      </w:r>
    </w:p>
    <w:p w:rsidR="004724F8" w:rsidRPr="00C62B15" w:rsidRDefault="009713D7" w:rsidP="00C62B15">
      <w:pPr>
        <w:tabs>
          <w:tab w:val="left" w:pos="9356"/>
        </w:tabs>
        <w:spacing w:after="0" w:line="259" w:lineRule="auto"/>
        <w:ind w:left="-709" w:right="514"/>
        <w:contextualSpacing/>
        <w:rPr>
          <w:rFonts w:asciiTheme="minorHAnsi" w:hAnsiTheme="minorHAnsi" w:cstheme="minorHAnsi"/>
          <w:sz w:val="20"/>
          <w:szCs w:val="20"/>
        </w:rPr>
      </w:pPr>
      <w:r w:rsidRPr="00C62B15">
        <w:rPr>
          <w:rFonts w:asciiTheme="minorHAnsi" w:hAnsiTheme="minorHAnsi" w:cstheme="minorHAnsi"/>
          <w:b/>
          <w:sz w:val="20"/>
          <w:szCs w:val="20"/>
        </w:rPr>
        <w:t xml:space="preserve">Introduction  </w:t>
      </w:r>
    </w:p>
    <w:p w:rsidR="00C62B15" w:rsidRDefault="009713D7"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Diabetes is a malfunction of one of the major homeostatic mechanisms in the body – the endocrine system.  Two hormones, insulin and glucagon control the level of sugar in the blood.  The more glucose in the blood and surrounding fluid, the greater the amount of insulin that gets produced.  The insulin is produced and released by the pancreas and is used to lower the level of glucose in the blood.  This is done by causing cells to uptake (remove) glucose from the blood.  If insulin levels fall and blood sugar level becomes too high, glucose in the nephrons cannot be completely reabsorbed by the cells of your body, so glucose is released in the urine.  One of the earliest tests for diagnosing diabetes was to taste the urine of a potential diabetic.  If it was sweet, diabetes was a probable diagnosis.  In this investigation you will observe data taken from various solutions to determine if the glucose levels are high. </w:t>
      </w:r>
      <w:r w:rsidRPr="00C62B15">
        <w:rPr>
          <w:rFonts w:asciiTheme="minorHAnsi" w:hAnsiTheme="minorHAnsi" w:cstheme="minorHAnsi"/>
          <w:b/>
          <w:sz w:val="20"/>
          <w:szCs w:val="20"/>
        </w:rPr>
        <w:t>Benedict’s solution</w:t>
      </w:r>
      <w:r w:rsidRPr="00C62B15">
        <w:rPr>
          <w:rFonts w:asciiTheme="minorHAnsi" w:hAnsiTheme="minorHAnsi" w:cstheme="minorHAnsi"/>
          <w:sz w:val="20"/>
          <w:szCs w:val="20"/>
        </w:rPr>
        <w:t xml:space="preserve"> is a reagent that changes colour in the presence of glucose.  Copper ions within the reagent react with glucose molecules and form cuprous oxide.  Cuprous oxide gives a colour change from green to yellow to red depending on the amount of glucose present in a sample. </w:t>
      </w:r>
    </w:p>
    <w:p w:rsid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p>
    <w:p w:rsid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i/>
          <w:sz w:val="20"/>
          <w:szCs w:val="20"/>
        </w:rPr>
        <w:t>Type 1 Diabetes</w:t>
      </w:r>
      <w:r w:rsidRPr="00C62B15">
        <w:rPr>
          <w:rFonts w:asciiTheme="minorHAnsi" w:hAnsiTheme="minorHAnsi" w:cstheme="minorHAnsi"/>
          <w:sz w:val="20"/>
          <w:szCs w:val="20"/>
        </w:rPr>
        <w:t xml:space="preserve">: This form of diabetes is believed to be an autoimmune disorder in which the insulin producing cells of the pancreas are destroyed.  There is no insulin production practically overnight.  Without insulin, the body </w:t>
      </w:r>
      <w:r w:rsidR="00130133" w:rsidRPr="00C62B15">
        <w:rPr>
          <w:rFonts w:asciiTheme="minorHAnsi" w:hAnsiTheme="minorHAnsi" w:cstheme="minorHAnsi"/>
          <w:sz w:val="20"/>
          <w:szCs w:val="20"/>
        </w:rPr>
        <w:t>cannot</w:t>
      </w:r>
      <w:r w:rsidRPr="00C62B15">
        <w:rPr>
          <w:rFonts w:asciiTheme="minorHAnsi" w:hAnsiTheme="minorHAnsi" w:cstheme="minorHAnsi"/>
          <w:sz w:val="20"/>
          <w:szCs w:val="20"/>
        </w:rPr>
        <w:t xml:space="preserve"> convert excess glucose to glycogen, fat to adipose tissue and protein into muscle.  Also, insulin assists in the facilitated diffusion of glucose into the cell.  This means the cells essentially starve.  This form of diabetes is treated with insulin.</w:t>
      </w:r>
    </w:p>
    <w:p w:rsidR="00C62B15" w:rsidRDefault="00C62B15" w:rsidP="00C62B15">
      <w:pPr>
        <w:tabs>
          <w:tab w:val="left" w:pos="9356"/>
        </w:tabs>
        <w:spacing w:after="0" w:line="259" w:lineRule="auto"/>
        <w:ind w:left="-709" w:right="514" w:firstLine="0"/>
        <w:contextualSpacing/>
        <w:rPr>
          <w:rFonts w:asciiTheme="minorHAnsi" w:hAnsiTheme="minorHAnsi" w:cstheme="minorHAnsi"/>
          <w:i/>
          <w:sz w:val="20"/>
          <w:szCs w:val="20"/>
        </w:rPr>
      </w:pPr>
    </w:p>
    <w:p w:rsid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i/>
          <w:sz w:val="20"/>
          <w:szCs w:val="20"/>
        </w:rPr>
        <w:t>Type 2 Diabetes:</w:t>
      </w:r>
      <w:r w:rsidRPr="00C62B15">
        <w:rPr>
          <w:rFonts w:asciiTheme="minorHAnsi" w:hAnsiTheme="minorHAnsi" w:cstheme="minorHAnsi"/>
          <w:sz w:val="20"/>
          <w:szCs w:val="20"/>
        </w:rPr>
        <w:t xml:space="preserve">  This also referred to adult onset diabetes.  Ninety percent of diabetics are type 2.  In this case, the body produces insulin in insufficient quantities or the body cells are unable to respond to insulin normally.  This type of diabetes is treated with diet and exercise.  Medications and/or insulin shots may also be necessary.</w:t>
      </w:r>
    </w:p>
    <w:p w:rsid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p>
    <w:p w:rsidR="00C62B15" w:rsidRP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Both forms of diabetes can result in weight loss, blindness and circulatory disorders.  They can be diagnosed using </w:t>
      </w:r>
      <w:r w:rsidR="00523784" w:rsidRPr="00C62B15">
        <w:rPr>
          <w:rFonts w:asciiTheme="minorHAnsi" w:hAnsiTheme="minorHAnsi" w:cstheme="minorHAnsi"/>
          <w:sz w:val="20"/>
          <w:szCs w:val="20"/>
        </w:rPr>
        <w:t>urine</w:t>
      </w:r>
      <w:r w:rsidR="00523784">
        <w:rPr>
          <w:rFonts w:asciiTheme="minorHAnsi" w:hAnsiTheme="minorHAnsi" w:cstheme="minorHAnsi"/>
          <w:sz w:val="20"/>
          <w:szCs w:val="20"/>
        </w:rPr>
        <w:t xml:space="preserve"> </w:t>
      </w:r>
      <w:r w:rsidRPr="00C62B15">
        <w:rPr>
          <w:rFonts w:asciiTheme="minorHAnsi" w:hAnsiTheme="minorHAnsi" w:cstheme="minorHAnsi"/>
          <w:sz w:val="20"/>
          <w:szCs w:val="20"/>
        </w:rPr>
        <w:t>analysis and/or a glucose tolerance test.</w:t>
      </w:r>
    </w:p>
    <w:p w:rsidR="00C62B15" w:rsidRPr="00C62B15" w:rsidRDefault="00C62B15" w:rsidP="00C62B15">
      <w:pPr>
        <w:tabs>
          <w:tab w:val="left" w:pos="9356"/>
        </w:tabs>
        <w:spacing w:after="0" w:line="259" w:lineRule="auto"/>
        <w:ind w:left="-709" w:right="514" w:firstLine="0"/>
        <w:contextualSpacing/>
        <w:rPr>
          <w:rFonts w:asciiTheme="minorHAnsi" w:hAnsiTheme="minorHAnsi" w:cstheme="minorHAnsi"/>
          <w:sz w:val="20"/>
          <w:szCs w:val="20"/>
        </w:rPr>
      </w:pPr>
    </w:p>
    <w:p w:rsidR="004724F8" w:rsidRPr="00C62B15" w:rsidRDefault="009713D7" w:rsidP="00C62B15">
      <w:pPr>
        <w:tabs>
          <w:tab w:val="left" w:pos="9356"/>
        </w:tabs>
        <w:spacing w:after="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w:t>
      </w:r>
      <w:r w:rsidR="008D287D">
        <w:rPr>
          <w:rFonts w:asciiTheme="minorHAnsi" w:hAnsiTheme="minorHAnsi" w:cstheme="minorHAnsi"/>
          <w:sz w:val="20"/>
          <w:szCs w:val="20"/>
        </w:rPr>
        <w:t xml:space="preserve">Complete the following table and lab by going to </w:t>
      </w:r>
      <w:hyperlink r:id="rId7" w:history="1">
        <w:r w:rsidR="008D287D" w:rsidRPr="00411435">
          <w:rPr>
            <w:rStyle w:val="Hyperlink"/>
            <w:rFonts w:asciiTheme="minorHAnsi" w:hAnsiTheme="minorHAnsi" w:cstheme="minorHAnsi"/>
            <w:sz w:val="20"/>
            <w:szCs w:val="20"/>
          </w:rPr>
          <w:t>www.mrgillam.weebly.com</w:t>
        </w:r>
      </w:hyperlink>
      <w:r w:rsidR="008D287D">
        <w:rPr>
          <w:rFonts w:asciiTheme="minorHAnsi" w:hAnsiTheme="minorHAnsi" w:cstheme="minorHAnsi"/>
          <w:sz w:val="20"/>
          <w:szCs w:val="20"/>
        </w:rPr>
        <w:t xml:space="preserve"> and clicking on virtual lab under Biology 3201</w:t>
      </w:r>
    </w:p>
    <w:tbl>
      <w:tblPr>
        <w:tblStyle w:val="TableGrid"/>
        <w:tblW w:w="9571" w:type="dxa"/>
        <w:jc w:val="center"/>
        <w:tblInd w:w="0" w:type="dxa"/>
        <w:tblCellMar>
          <w:left w:w="106" w:type="dxa"/>
          <w:right w:w="115" w:type="dxa"/>
        </w:tblCellMar>
        <w:tblLook w:val="04A0" w:firstRow="1" w:lastRow="0" w:firstColumn="1" w:lastColumn="0" w:noHBand="0" w:noVBand="1"/>
      </w:tblPr>
      <w:tblGrid>
        <w:gridCol w:w="4785"/>
        <w:gridCol w:w="4786"/>
      </w:tblGrid>
      <w:tr w:rsidR="004724F8" w:rsidRPr="00C62B15" w:rsidTr="009D0EEC">
        <w:trPr>
          <w:trHeight w:val="484"/>
          <w:jc w:val="center"/>
        </w:trPr>
        <w:tc>
          <w:tcPr>
            <w:tcW w:w="4785" w:type="dxa"/>
            <w:tcBorders>
              <w:top w:val="single" w:sz="8" w:space="0" w:color="4F81BC"/>
              <w:left w:val="single" w:sz="8" w:space="0" w:color="4F81BC"/>
              <w:bottom w:val="single" w:sz="17" w:space="0" w:color="4F81BC"/>
              <w:right w:val="single" w:sz="8" w:space="0" w:color="4F81BC"/>
            </w:tcBorders>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 xml:space="preserve">Solution Colour </w:t>
            </w:r>
          </w:p>
          <w:p w:rsidR="004724F8" w:rsidRPr="00C62B15" w:rsidRDefault="009713D7" w:rsidP="00C62B15">
            <w:pPr>
              <w:tabs>
                <w:tab w:val="left" w:pos="9356"/>
              </w:tabs>
              <w:spacing w:after="0" w:line="259" w:lineRule="auto"/>
              <w:ind w:left="-709" w:right="516" w:firstLine="0"/>
              <w:contextualSpacing/>
              <w:jc w:val="center"/>
              <w:rPr>
                <w:rFonts w:asciiTheme="minorHAnsi" w:hAnsiTheme="minorHAnsi" w:cstheme="minorHAnsi"/>
                <w:sz w:val="20"/>
                <w:szCs w:val="20"/>
              </w:rPr>
            </w:pPr>
            <w:r w:rsidRPr="00C62B15">
              <w:rPr>
                <w:rFonts w:asciiTheme="minorHAnsi" w:hAnsiTheme="minorHAnsi" w:cstheme="minorHAnsi"/>
                <w:b/>
                <w:color w:val="1F487C"/>
                <w:sz w:val="20"/>
                <w:szCs w:val="20"/>
              </w:rPr>
              <w:t xml:space="preserve"> </w:t>
            </w:r>
          </w:p>
        </w:tc>
        <w:tc>
          <w:tcPr>
            <w:tcW w:w="4786" w:type="dxa"/>
            <w:tcBorders>
              <w:top w:val="single" w:sz="8" w:space="0" w:color="4F81BC"/>
              <w:left w:val="single" w:sz="8" w:space="0" w:color="4F81BC"/>
              <w:bottom w:val="single" w:sz="17" w:space="0" w:color="4F81BC"/>
              <w:right w:val="single" w:sz="8" w:space="0" w:color="4F81BC"/>
            </w:tcBorders>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 xml:space="preserve">Approximate glucose concentration </w:t>
            </w:r>
          </w:p>
          <w:p w:rsidR="004724F8" w:rsidRPr="00C62B15" w:rsidRDefault="009713D7" w:rsidP="00C62B15">
            <w:pPr>
              <w:tabs>
                <w:tab w:val="left" w:pos="9356"/>
              </w:tabs>
              <w:spacing w:after="0" w:line="259" w:lineRule="auto"/>
              <w:ind w:left="-709" w:right="516" w:firstLine="0"/>
              <w:contextualSpacing/>
              <w:jc w:val="center"/>
              <w:rPr>
                <w:rFonts w:asciiTheme="minorHAnsi" w:hAnsiTheme="minorHAnsi" w:cstheme="minorHAnsi"/>
                <w:sz w:val="20"/>
                <w:szCs w:val="20"/>
              </w:rPr>
            </w:pPr>
            <w:r w:rsidRPr="00C62B15">
              <w:rPr>
                <w:rFonts w:asciiTheme="minorHAnsi" w:hAnsiTheme="minorHAnsi" w:cstheme="minorHAnsi"/>
                <w:b/>
                <w:color w:val="1F487C"/>
                <w:sz w:val="20"/>
                <w:szCs w:val="20"/>
              </w:rPr>
              <w:t xml:space="preserve">(percentage of solution)  </w:t>
            </w:r>
          </w:p>
        </w:tc>
      </w:tr>
      <w:tr w:rsidR="004724F8" w:rsidRPr="00C62B15" w:rsidTr="009D0EEC">
        <w:trPr>
          <w:trHeight w:val="361"/>
          <w:jc w:val="center"/>
        </w:trPr>
        <w:tc>
          <w:tcPr>
            <w:tcW w:w="4785" w:type="dxa"/>
            <w:tcBorders>
              <w:top w:val="single" w:sz="17" w:space="0" w:color="4F81BC"/>
              <w:left w:val="single" w:sz="8" w:space="0" w:color="4F81BC"/>
              <w:bottom w:val="single" w:sz="8" w:space="0" w:color="4F81BC"/>
              <w:right w:val="single" w:sz="8" w:space="0" w:color="4F81BC"/>
            </w:tcBorders>
            <w:shd w:val="clear" w:color="auto" w:fill="D2DFED"/>
          </w:tcPr>
          <w:p w:rsidR="004724F8" w:rsidRPr="00C62B15" w:rsidRDefault="004C3052" w:rsidP="00C62B15">
            <w:pPr>
              <w:tabs>
                <w:tab w:val="left" w:pos="9356"/>
              </w:tabs>
              <w:spacing w:after="0" w:line="259" w:lineRule="auto"/>
              <w:ind w:right="516"/>
              <w:contextualSpacing/>
              <w:rPr>
                <w:rFonts w:asciiTheme="minorHAnsi" w:hAnsiTheme="minorHAnsi" w:cstheme="minorHAnsi"/>
                <w:sz w:val="20"/>
                <w:szCs w:val="20"/>
              </w:rPr>
            </w:pPr>
            <w:r w:rsidRPr="00C62B15">
              <w:rPr>
                <w:rFonts w:asciiTheme="minorHAnsi" w:hAnsiTheme="minorHAnsi" w:cstheme="minorHAnsi"/>
                <w:b/>
                <w:color w:val="1F487C"/>
                <w:sz w:val="20"/>
                <w:szCs w:val="20"/>
              </w:rPr>
              <w:t>Blue</w:t>
            </w:r>
          </w:p>
        </w:tc>
        <w:tc>
          <w:tcPr>
            <w:tcW w:w="4786" w:type="dxa"/>
            <w:tcBorders>
              <w:top w:val="single" w:sz="17" w:space="0" w:color="4F81BC"/>
              <w:left w:val="single" w:sz="8" w:space="0" w:color="4F81BC"/>
              <w:bottom w:val="single" w:sz="8" w:space="0" w:color="4F81BC"/>
              <w:right w:val="single" w:sz="8" w:space="0" w:color="4F81BC"/>
            </w:tcBorders>
            <w:shd w:val="clear" w:color="auto" w:fill="D2DFED"/>
          </w:tcPr>
          <w:p w:rsidR="004724F8" w:rsidRPr="00C62B15" w:rsidRDefault="004C3052" w:rsidP="00C62B15">
            <w:pPr>
              <w:tabs>
                <w:tab w:val="left" w:pos="9356"/>
              </w:tabs>
              <w:spacing w:after="0" w:line="259" w:lineRule="auto"/>
              <w:ind w:left="-709" w:right="516" w:firstLine="0"/>
              <w:contextualSpacing/>
              <w:jc w:val="center"/>
              <w:rPr>
                <w:rFonts w:asciiTheme="minorHAnsi" w:hAnsiTheme="minorHAnsi" w:cstheme="minorHAnsi"/>
                <w:sz w:val="20"/>
                <w:szCs w:val="20"/>
              </w:rPr>
            </w:pPr>
            <w:r w:rsidRPr="00C62B15">
              <w:rPr>
                <w:rFonts w:asciiTheme="minorHAnsi" w:hAnsiTheme="minorHAnsi" w:cstheme="minorHAnsi"/>
                <w:color w:val="1F487C"/>
                <w:sz w:val="20"/>
                <w:szCs w:val="20"/>
              </w:rPr>
              <w:t>Negative</w:t>
            </w:r>
          </w:p>
        </w:tc>
      </w:tr>
      <w:tr w:rsidR="004724F8" w:rsidRPr="00C62B15" w:rsidTr="009D0EEC">
        <w:trPr>
          <w:trHeight w:val="120"/>
          <w:jc w:val="center"/>
        </w:trPr>
        <w:tc>
          <w:tcPr>
            <w:tcW w:w="4785" w:type="dxa"/>
            <w:tcBorders>
              <w:top w:val="single" w:sz="8" w:space="0" w:color="4F81BC"/>
              <w:left w:val="single" w:sz="8" w:space="0" w:color="4F81BC"/>
              <w:bottom w:val="single" w:sz="8" w:space="0" w:color="4F81BC"/>
              <w:right w:val="single" w:sz="8" w:space="0" w:color="4F81BC"/>
            </w:tcBorders>
          </w:tcPr>
          <w:p w:rsidR="004724F8" w:rsidRPr="00C62B15" w:rsidRDefault="004C3052"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Light Green</w:t>
            </w:r>
          </w:p>
          <w:p w:rsidR="004724F8" w:rsidRPr="00C62B15" w:rsidRDefault="009713D7" w:rsidP="00C62B15">
            <w:pPr>
              <w:tabs>
                <w:tab w:val="left" w:pos="9356"/>
              </w:tabs>
              <w:spacing w:after="0" w:line="259" w:lineRule="auto"/>
              <w:ind w:left="-709"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 xml:space="preserve"> </w:t>
            </w:r>
          </w:p>
        </w:tc>
        <w:tc>
          <w:tcPr>
            <w:tcW w:w="4786" w:type="dxa"/>
            <w:tcBorders>
              <w:top w:val="single" w:sz="8" w:space="0" w:color="4F81BC"/>
              <w:left w:val="single" w:sz="8" w:space="0" w:color="4F81BC"/>
              <w:bottom w:val="single" w:sz="8" w:space="0" w:color="4F81BC"/>
              <w:right w:val="single" w:sz="8" w:space="0" w:color="4F81BC"/>
            </w:tcBorders>
          </w:tcPr>
          <w:p w:rsidR="004724F8" w:rsidRPr="00C62B15" w:rsidRDefault="004724F8" w:rsidP="00C62B15">
            <w:pPr>
              <w:tabs>
                <w:tab w:val="left" w:pos="9356"/>
              </w:tabs>
              <w:spacing w:after="0" w:line="259" w:lineRule="auto"/>
              <w:ind w:right="516"/>
              <w:contextualSpacing/>
              <w:rPr>
                <w:rFonts w:asciiTheme="minorHAnsi" w:hAnsiTheme="minorHAnsi" w:cstheme="minorHAnsi"/>
                <w:sz w:val="20"/>
                <w:szCs w:val="20"/>
              </w:rPr>
            </w:pPr>
          </w:p>
        </w:tc>
      </w:tr>
      <w:tr w:rsidR="004724F8" w:rsidRPr="00C62B15" w:rsidTr="009D0EEC">
        <w:trPr>
          <w:trHeight w:val="442"/>
          <w:jc w:val="center"/>
        </w:trPr>
        <w:tc>
          <w:tcPr>
            <w:tcW w:w="4785" w:type="dxa"/>
            <w:tcBorders>
              <w:top w:val="single" w:sz="8" w:space="0" w:color="4F81BC"/>
              <w:left w:val="single" w:sz="8" w:space="0" w:color="4F81BC"/>
              <w:bottom w:val="single" w:sz="8" w:space="0" w:color="4F81BC"/>
              <w:right w:val="single" w:sz="8" w:space="0" w:color="4F81BC"/>
            </w:tcBorders>
            <w:shd w:val="clear" w:color="auto" w:fill="D2DFED"/>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Olive green</w:t>
            </w:r>
          </w:p>
        </w:tc>
        <w:tc>
          <w:tcPr>
            <w:tcW w:w="4786" w:type="dxa"/>
            <w:tcBorders>
              <w:top w:val="single" w:sz="8" w:space="0" w:color="4F81BC"/>
              <w:left w:val="single" w:sz="8" w:space="0" w:color="4F81BC"/>
              <w:bottom w:val="single" w:sz="8" w:space="0" w:color="4F81BC"/>
              <w:right w:val="single" w:sz="8" w:space="0" w:color="4F81BC"/>
            </w:tcBorders>
            <w:shd w:val="clear" w:color="auto" w:fill="D2DFED"/>
          </w:tcPr>
          <w:p w:rsidR="004724F8" w:rsidRPr="00C62B15" w:rsidRDefault="004724F8" w:rsidP="00C62B15">
            <w:pPr>
              <w:tabs>
                <w:tab w:val="left" w:pos="9356"/>
              </w:tabs>
              <w:spacing w:after="0" w:line="259" w:lineRule="auto"/>
              <w:ind w:left="0" w:right="516" w:firstLine="0"/>
              <w:contextualSpacing/>
              <w:rPr>
                <w:rFonts w:asciiTheme="minorHAnsi" w:hAnsiTheme="minorHAnsi" w:cstheme="minorHAnsi"/>
                <w:sz w:val="20"/>
                <w:szCs w:val="20"/>
              </w:rPr>
            </w:pPr>
          </w:p>
        </w:tc>
      </w:tr>
      <w:tr w:rsidR="004724F8" w:rsidRPr="00C62B15" w:rsidTr="009D0EEC">
        <w:trPr>
          <w:trHeight w:val="60"/>
          <w:jc w:val="center"/>
        </w:trPr>
        <w:tc>
          <w:tcPr>
            <w:tcW w:w="4785" w:type="dxa"/>
            <w:tcBorders>
              <w:top w:val="single" w:sz="8" w:space="0" w:color="4F81BC"/>
              <w:left w:val="single" w:sz="8" w:space="0" w:color="4F81BC"/>
              <w:bottom w:val="single" w:sz="8" w:space="0" w:color="4F81BC"/>
              <w:right w:val="single" w:sz="8" w:space="0" w:color="4F81BC"/>
            </w:tcBorders>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Yellow-green to green</w:t>
            </w:r>
          </w:p>
          <w:p w:rsidR="004724F8" w:rsidRPr="00C62B15" w:rsidRDefault="004724F8" w:rsidP="00C62B15">
            <w:pPr>
              <w:tabs>
                <w:tab w:val="left" w:pos="9356"/>
              </w:tabs>
              <w:spacing w:after="0" w:line="259" w:lineRule="auto"/>
              <w:ind w:left="-709" w:right="516" w:firstLine="0"/>
              <w:contextualSpacing/>
              <w:jc w:val="center"/>
              <w:rPr>
                <w:rFonts w:asciiTheme="minorHAnsi" w:hAnsiTheme="minorHAnsi" w:cstheme="minorHAnsi"/>
                <w:sz w:val="20"/>
                <w:szCs w:val="20"/>
              </w:rPr>
            </w:pPr>
          </w:p>
        </w:tc>
        <w:tc>
          <w:tcPr>
            <w:tcW w:w="4786" w:type="dxa"/>
            <w:tcBorders>
              <w:top w:val="single" w:sz="8" w:space="0" w:color="4F81BC"/>
              <w:left w:val="single" w:sz="8" w:space="0" w:color="4F81BC"/>
              <w:bottom w:val="single" w:sz="8" w:space="0" w:color="4F81BC"/>
              <w:right w:val="single" w:sz="8" w:space="0" w:color="4F81BC"/>
            </w:tcBorders>
          </w:tcPr>
          <w:p w:rsidR="004724F8" w:rsidRPr="00C62B15" w:rsidRDefault="004724F8" w:rsidP="00C62B15">
            <w:pPr>
              <w:tabs>
                <w:tab w:val="left" w:pos="9356"/>
              </w:tabs>
              <w:spacing w:after="0" w:line="259" w:lineRule="auto"/>
              <w:ind w:left="0" w:right="516" w:firstLine="0"/>
              <w:contextualSpacing/>
              <w:rPr>
                <w:rFonts w:asciiTheme="minorHAnsi" w:hAnsiTheme="minorHAnsi" w:cstheme="minorHAnsi"/>
                <w:sz w:val="20"/>
                <w:szCs w:val="20"/>
              </w:rPr>
            </w:pPr>
          </w:p>
        </w:tc>
      </w:tr>
      <w:tr w:rsidR="004724F8" w:rsidRPr="00C62B15" w:rsidTr="009D0EEC">
        <w:trPr>
          <w:trHeight w:val="127"/>
          <w:jc w:val="center"/>
        </w:trPr>
        <w:tc>
          <w:tcPr>
            <w:tcW w:w="4785" w:type="dxa"/>
            <w:tcBorders>
              <w:top w:val="single" w:sz="8" w:space="0" w:color="4F81BC"/>
              <w:left w:val="single" w:sz="8" w:space="0" w:color="4F81BC"/>
              <w:bottom w:val="single" w:sz="8" w:space="0" w:color="4F81BC"/>
              <w:right w:val="single" w:sz="8" w:space="0" w:color="4F81BC"/>
            </w:tcBorders>
            <w:shd w:val="clear" w:color="auto" w:fill="D2DFED"/>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Orange</w:t>
            </w:r>
          </w:p>
          <w:p w:rsidR="004724F8" w:rsidRPr="00C62B15" w:rsidRDefault="009713D7" w:rsidP="00C62B15">
            <w:pPr>
              <w:tabs>
                <w:tab w:val="left" w:pos="9356"/>
              </w:tabs>
              <w:spacing w:after="0" w:line="259" w:lineRule="auto"/>
              <w:ind w:left="-709"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 xml:space="preserve"> </w:t>
            </w:r>
          </w:p>
        </w:tc>
        <w:tc>
          <w:tcPr>
            <w:tcW w:w="4786" w:type="dxa"/>
            <w:tcBorders>
              <w:top w:val="single" w:sz="8" w:space="0" w:color="4F81BC"/>
              <w:left w:val="single" w:sz="8" w:space="0" w:color="4F81BC"/>
              <w:bottom w:val="single" w:sz="8" w:space="0" w:color="4F81BC"/>
              <w:right w:val="single" w:sz="8" w:space="0" w:color="4F81BC"/>
            </w:tcBorders>
            <w:shd w:val="clear" w:color="auto" w:fill="D2DFED"/>
          </w:tcPr>
          <w:p w:rsidR="004724F8" w:rsidRPr="00C62B15" w:rsidRDefault="004724F8" w:rsidP="00C62B15">
            <w:pPr>
              <w:tabs>
                <w:tab w:val="left" w:pos="9356"/>
              </w:tabs>
              <w:spacing w:after="0" w:line="259" w:lineRule="auto"/>
              <w:ind w:left="0" w:right="516" w:firstLine="0"/>
              <w:contextualSpacing/>
              <w:rPr>
                <w:rFonts w:asciiTheme="minorHAnsi" w:hAnsiTheme="minorHAnsi" w:cstheme="minorHAnsi"/>
                <w:sz w:val="20"/>
                <w:szCs w:val="20"/>
              </w:rPr>
            </w:pPr>
          </w:p>
        </w:tc>
      </w:tr>
      <w:tr w:rsidR="004724F8" w:rsidRPr="00C62B15" w:rsidTr="009D0EEC">
        <w:trPr>
          <w:trHeight w:val="253"/>
          <w:jc w:val="center"/>
        </w:trPr>
        <w:tc>
          <w:tcPr>
            <w:tcW w:w="4785" w:type="dxa"/>
            <w:tcBorders>
              <w:top w:val="single" w:sz="8" w:space="0" w:color="4F81BC"/>
              <w:left w:val="single" w:sz="8" w:space="0" w:color="4F81BC"/>
              <w:bottom w:val="single" w:sz="8" w:space="0" w:color="4F81BC"/>
              <w:right w:val="single" w:sz="8" w:space="0" w:color="4F81BC"/>
            </w:tcBorders>
          </w:tcPr>
          <w:p w:rsidR="004724F8" w:rsidRPr="00C62B15" w:rsidRDefault="009713D7" w:rsidP="00C62B15">
            <w:pPr>
              <w:tabs>
                <w:tab w:val="left" w:pos="9356"/>
              </w:tabs>
              <w:spacing w:after="0" w:line="259" w:lineRule="auto"/>
              <w:ind w:left="0"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Red brown</w:t>
            </w:r>
          </w:p>
          <w:p w:rsidR="004724F8" w:rsidRPr="00C62B15" w:rsidRDefault="009713D7" w:rsidP="00C62B15">
            <w:pPr>
              <w:tabs>
                <w:tab w:val="left" w:pos="9356"/>
              </w:tabs>
              <w:spacing w:after="0" w:line="259" w:lineRule="auto"/>
              <w:ind w:left="-709" w:right="516" w:firstLine="0"/>
              <w:contextualSpacing/>
              <w:rPr>
                <w:rFonts w:asciiTheme="minorHAnsi" w:hAnsiTheme="minorHAnsi" w:cstheme="minorHAnsi"/>
                <w:sz w:val="20"/>
                <w:szCs w:val="20"/>
              </w:rPr>
            </w:pPr>
            <w:r w:rsidRPr="00C62B15">
              <w:rPr>
                <w:rFonts w:asciiTheme="minorHAnsi" w:hAnsiTheme="minorHAnsi" w:cstheme="minorHAnsi"/>
                <w:b/>
                <w:color w:val="1F487C"/>
                <w:sz w:val="20"/>
                <w:szCs w:val="20"/>
              </w:rPr>
              <w:t xml:space="preserve"> </w:t>
            </w:r>
          </w:p>
        </w:tc>
        <w:tc>
          <w:tcPr>
            <w:tcW w:w="4786" w:type="dxa"/>
            <w:tcBorders>
              <w:top w:val="single" w:sz="8" w:space="0" w:color="4F81BC"/>
              <w:left w:val="single" w:sz="8" w:space="0" w:color="4F81BC"/>
              <w:bottom w:val="single" w:sz="8" w:space="0" w:color="4F81BC"/>
              <w:right w:val="single" w:sz="8" w:space="0" w:color="4F81BC"/>
            </w:tcBorders>
          </w:tcPr>
          <w:p w:rsidR="004724F8" w:rsidRPr="00C62B15" w:rsidRDefault="004724F8" w:rsidP="00C62B15">
            <w:pPr>
              <w:tabs>
                <w:tab w:val="left" w:pos="9356"/>
              </w:tabs>
              <w:spacing w:after="0" w:line="259" w:lineRule="auto"/>
              <w:ind w:left="0" w:right="516" w:firstLine="0"/>
              <w:contextualSpacing/>
              <w:rPr>
                <w:rFonts w:asciiTheme="minorHAnsi" w:hAnsiTheme="minorHAnsi" w:cstheme="minorHAnsi"/>
                <w:sz w:val="20"/>
                <w:szCs w:val="20"/>
              </w:rPr>
            </w:pPr>
          </w:p>
        </w:tc>
      </w:tr>
    </w:tbl>
    <w:p w:rsidR="004724F8" w:rsidRPr="00C62B15" w:rsidRDefault="009713D7" w:rsidP="00C62B15">
      <w:pPr>
        <w:tabs>
          <w:tab w:val="left" w:pos="9356"/>
        </w:tabs>
        <w:spacing w:after="0" w:line="259" w:lineRule="auto"/>
        <w:ind w:left="-709" w:right="514" w:firstLine="0"/>
        <w:contextualSpacing/>
        <w:jc w:val="center"/>
        <w:rPr>
          <w:rFonts w:asciiTheme="minorHAnsi" w:hAnsiTheme="minorHAnsi" w:cstheme="minorHAnsi"/>
          <w:sz w:val="20"/>
          <w:szCs w:val="20"/>
        </w:rPr>
      </w:pPr>
      <w:r w:rsidRPr="00C62B15">
        <w:rPr>
          <w:rFonts w:asciiTheme="minorHAnsi" w:hAnsiTheme="minorHAnsi" w:cstheme="minorHAnsi"/>
          <w:sz w:val="20"/>
          <w:szCs w:val="20"/>
        </w:rPr>
        <w:t xml:space="preserve"> </w:t>
      </w:r>
    </w:p>
    <w:p w:rsidR="000E6FAD" w:rsidRPr="00C62B15" w:rsidRDefault="009713D7" w:rsidP="00C62B15">
      <w:pPr>
        <w:tabs>
          <w:tab w:val="left" w:pos="9356"/>
        </w:tabs>
        <w:spacing w:after="257" w:line="259" w:lineRule="auto"/>
        <w:ind w:left="-709" w:right="514" w:firstLine="0"/>
        <w:contextualSpacing/>
        <w:rPr>
          <w:rFonts w:asciiTheme="minorHAnsi" w:hAnsiTheme="minorHAnsi" w:cstheme="minorHAnsi"/>
          <w:b/>
          <w:sz w:val="20"/>
          <w:szCs w:val="20"/>
        </w:rPr>
      </w:pPr>
      <w:r w:rsidRPr="00C62B15">
        <w:rPr>
          <w:rFonts w:asciiTheme="minorHAnsi" w:hAnsiTheme="minorHAnsi" w:cstheme="minorHAnsi"/>
          <w:b/>
          <w:sz w:val="20"/>
          <w:szCs w:val="20"/>
        </w:rPr>
        <w:t>Table 1: Percentage of glucose in solution</w:t>
      </w:r>
      <w:r w:rsidR="009D0EEC" w:rsidRPr="00C62B15">
        <w:rPr>
          <w:rFonts w:asciiTheme="minorHAnsi" w:hAnsiTheme="minorHAnsi" w:cstheme="minorHAnsi"/>
          <w:b/>
          <w:sz w:val="20"/>
          <w:szCs w:val="20"/>
        </w:rPr>
        <w:t xml:space="preserve"> </w:t>
      </w:r>
      <w:r w:rsidR="004011DC" w:rsidRPr="00C62B15">
        <w:rPr>
          <w:rFonts w:asciiTheme="minorHAnsi" w:hAnsiTheme="minorHAnsi" w:cstheme="minorHAnsi"/>
          <w:b/>
          <w:sz w:val="20"/>
          <w:szCs w:val="20"/>
        </w:rPr>
        <w:t xml:space="preserve"> </w:t>
      </w:r>
    </w:p>
    <w:p w:rsidR="000E6FAD" w:rsidRPr="00C62B15" w:rsidRDefault="000E6FAD" w:rsidP="00C62B15">
      <w:pPr>
        <w:tabs>
          <w:tab w:val="left" w:pos="9356"/>
        </w:tabs>
        <w:spacing w:after="220" w:line="259" w:lineRule="auto"/>
        <w:ind w:left="0" w:right="514" w:firstLine="0"/>
        <w:contextualSpacing/>
        <w:rPr>
          <w:rFonts w:asciiTheme="minorHAnsi" w:hAnsiTheme="minorHAnsi" w:cstheme="minorHAnsi"/>
          <w:b/>
          <w:sz w:val="20"/>
          <w:szCs w:val="20"/>
        </w:rPr>
      </w:pPr>
    </w:p>
    <w:p w:rsidR="004724F8" w:rsidRPr="00C62B15" w:rsidRDefault="009713D7" w:rsidP="00C62B15">
      <w:pPr>
        <w:tabs>
          <w:tab w:val="left" w:pos="9356"/>
        </w:tabs>
        <w:spacing w:after="220"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b/>
          <w:sz w:val="20"/>
          <w:szCs w:val="20"/>
        </w:rPr>
        <w:t xml:space="preserve"> Analysis Questions: </w:t>
      </w:r>
    </w:p>
    <w:p w:rsidR="004724F8" w:rsidRPr="004423D6"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t xml:space="preserve">What were the sugar concentrations for each of the samples in figure 1? </w:t>
      </w:r>
      <w:r w:rsidR="009D0EEC" w:rsidRPr="00C62B15">
        <w:rPr>
          <w:rFonts w:asciiTheme="minorHAnsi" w:hAnsiTheme="minorHAnsi" w:cstheme="minorHAnsi"/>
          <w:sz w:val="20"/>
          <w:szCs w:val="20"/>
        </w:rPr>
        <w:t xml:space="preserve">  </w:t>
      </w:r>
      <w:r w:rsidR="009D0EEC" w:rsidRPr="00C62B15">
        <w:rPr>
          <w:rFonts w:asciiTheme="minorHAnsi" w:hAnsiTheme="minorHAnsi" w:cstheme="minorHAnsi"/>
          <w:b/>
          <w:sz w:val="20"/>
          <w:szCs w:val="20"/>
        </w:rPr>
        <w:t>(see picture at front of class)</w:t>
      </w:r>
      <w:r w:rsidR="001E59E4" w:rsidRPr="00C62B15">
        <w:rPr>
          <w:rFonts w:asciiTheme="minorHAnsi" w:hAnsiTheme="minorHAnsi" w:cstheme="minorHAnsi"/>
          <w:b/>
          <w:sz w:val="20"/>
          <w:szCs w:val="20"/>
        </w:rPr>
        <w:t xml:space="preserve"> (5 Marks)</w:t>
      </w:r>
    </w:p>
    <w:p w:rsidR="004423D6" w:rsidRPr="00C62B15" w:rsidRDefault="004423D6" w:rsidP="004423D6">
      <w:pPr>
        <w:tabs>
          <w:tab w:val="left" w:pos="9356"/>
        </w:tabs>
        <w:ind w:left="-709" w:right="514" w:firstLine="0"/>
        <w:contextualSpacing/>
        <w:rPr>
          <w:rFonts w:asciiTheme="minorHAnsi" w:hAnsiTheme="minorHAnsi" w:cstheme="minorHAnsi"/>
          <w:sz w:val="20"/>
          <w:szCs w:val="20"/>
        </w:rPr>
      </w:pPr>
    </w:p>
    <w:p w:rsidR="004724F8" w:rsidRPr="00C62B15" w:rsidRDefault="009D0EEC" w:rsidP="00FA1045">
      <w:pPr>
        <w:tabs>
          <w:tab w:val="left" w:pos="9356"/>
        </w:tabs>
        <w:spacing w:after="220" w:line="259" w:lineRule="auto"/>
        <w:ind w:left="-709" w:right="514" w:firstLine="0"/>
        <w:contextualSpacing/>
        <w:jc w:val="center"/>
        <w:rPr>
          <w:rFonts w:asciiTheme="minorHAnsi" w:hAnsiTheme="minorHAnsi" w:cstheme="minorHAnsi"/>
          <w:sz w:val="20"/>
          <w:szCs w:val="20"/>
        </w:rPr>
      </w:pPr>
      <w:r w:rsidRPr="00C62B15">
        <w:rPr>
          <w:rFonts w:asciiTheme="minorHAnsi" w:hAnsiTheme="minorHAnsi" w:cstheme="minorHAnsi"/>
          <w:sz w:val="20"/>
          <w:szCs w:val="20"/>
        </w:rPr>
        <w:t>A</w:t>
      </w:r>
      <w:r w:rsidR="000E6FAD" w:rsidRPr="00C62B15">
        <w:rPr>
          <w:rFonts w:asciiTheme="minorHAnsi" w:hAnsiTheme="minorHAnsi" w:cstheme="minorHAnsi"/>
          <w:sz w:val="20"/>
          <w:szCs w:val="20"/>
        </w:rPr>
        <w:t>_</w:t>
      </w:r>
      <w:r w:rsidRPr="00C62B15">
        <w:rPr>
          <w:rFonts w:asciiTheme="minorHAnsi" w:hAnsiTheme="minorHAnsi" w:cstheme="minorHAnsi"/>
          <w:sz w:val="20"/>
          <w:szCs w:val="20"/>
        </w:rPr>
        <w:t>________________     B__________</w:t>
      </w:r>
      <w:r w:rsidR="000E6FAD" w:rsidRPr="00C62B15">
        <w:rPr>
          <w:rFonts w:asciiTheme="minorHAnsi" w:hAnsiTheme="minorHAnsi" w:cstheme="minorHAnsi"/>
          <w:sz w:val="20"/>
          <w:szCs w:val="20"/>
        </w:rPr>
        <w:t>_______</w:t>
      </w:r>
      <w:r w:rsidRPr="00C62B15">
        <w:rPr>
          <w:rFonts w:asciiTheme="minorHAnsi" w:hAnsiTheme="minorHAnsi" w:cstheme="minorHAnsi"/>
          <w:sz w:val="20"/>
          <w:szCs w:val="20"/>
        </w:rPr>
        <w:t xml:space="preserve">     C_____________</w:t>
      </w:r>
      <w:r w:rsidR="000E6FAD" w:rsidRPr="00C62B15">
        <w:rPr>
          <w:rFonts w:asciiTheme="minorHAnsi" w:hAnsiTheme="minorHAnsi" w:cstheme="minorHAnsi"/>
          <w:sz w:val="20"/>
          <w:szCs w:val="20"/>
        </w:rPr>
        <w:t>____</w:t>
      </w:r>
      <w:r w:rsidRPr="00C62B15">
        <w:rPr>
          <w:rFonts w:asciiTheme="minorHAnsi" w:hAnsiTheme="minorHAnsi" w:cstheme="minorHAnsi"/>
          <w:sz w:val="20"/>
          <w:szCs w:val="20"/>
        </w:rPr>
        <w:t xml:space="preserve">     D_______</w:t>
      </w:r>
      <w:r w:rsidR="000E6FAD" w:rsidRPr="00C62B15">
        <w:rPr>
          <w:rFonts w:asciiTheme="minorHAnsi" w:hAnsiTheme="minorHAnsi" w:cstheme="minorHAnsi"/>
          <w:sz w:val="20"/>
          <w:szCs w:val="20"/>
        </w:rPr>
        <w:t>__________</w:t>
      </w:r>
    </w:p>
    <w:p w:rsidR="004724F8" w:rsidRPr="00C62B15" w:rsidRDefault="00FA1045" w:rsidP="00C62B15">
      <w:pPr>
        <w:tabs>
          <w:tab w:val="left" w:pos="9356"/>
        </w:tabs>
        <w:spacing w:after="218" w:line="259" w:lineRule="auto"/>
        <w:ind w:left="-709" w:right="514" w:firstLine="0"/>
        <w:contextualSpacing/>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518160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190750"/>
                    </a:xfrm>
                    <a:prstGeom prst="rect">
                      <a:avLst/>
                    </a:prstGeom>
                    <a:noFill/>
                    <a:ln>
                      <a:noFill/>
                    </a:ln>
                  </pic:spPr>
                </pic:pic>
              </a:graphicData>
            </a:graphic>
          </wp:inline>
        </w:drawing>
      </w:r>
    </w:p>
    <w:p w:rsidR="002F0F02" w:rsidRDefault="00836397" w:rsidP="00836397">
      <w:pPr>
        <w:tabs>
          <w:tab w:val="left" w:pos="9356"/>
        </w:tabs>
        <w:spacing w:after="218" w:line="259" w:lineRule="auto"/>
        <w:ind w:left="-709" w:right="514" w:firstLine="0"/>
        <w:contextualSpacing/>
        <w:rPr>
          <w:rFonts w:asciiTheme="minorHAnsi" w:hAnsiTheme="minorHAnsi" w:cstheme="minorHAnsi"/>
          <w:sz w:val="20"/>
          <w:szCs w:val="20"/>
        </w:rPr>
      </w:pPr>
      <w:r>
        <w:rPr>
          <w:rFonts w:asciiTheme="minorHAnsi" w:hAnsiTheme="minorHAnsi" w:cstheme="minorHAnsi"/>
          <w:sz w:val="20"/>
          <w:szCs w:val="20"/>
        </w:rPr>
        <w:t>Figure 1</w:t>
      </w:r>
    </w:p>
    <w:p w:rsidR="00FA1045" w:rsidRDefault="00FA1045" w:rsidP="00836397">
      <w:pPr>
        <w:tabs>
          <w:tab w:val="left" w:pos="9356"/>
        </w:tabs>
        <w:spacing w:after="218" w:line="259" w:lineRule="auto"/>
        <w:ind w:left="-709" w:right="514" w:firstLine="0"/>
        <w:contextualSpacing/>
        <w:rPr>
          <w:rFonts w:asciiTheme="minorHAnsi" w:hAnsiTheme="minorHAnsi" w:cstheme="minorHAnsi"/>
          <w:sz w:val="20"/>
          <w:szCs w:val="20"/>
        </w:rPr>
      </w:pPr>
    </w:p>
    <w:p w:rsidR="00FA1045" w:rsidRDefault="00FA1045" w:rsidP="00836397">
      <w:pPr>
        <w:tabs>
          <w:tab w:val="left" w:pos="9356"/>
        </w:tabs>
        <w:spacing w:after="218" w:line="259" w:lineRule="auto"/>
        <w:ind w:left="-709" w:right="514" w:firstLine="0"/>
        <w:contextualSpacing/>
        <w:rPr>
          <w:rFonts w:asciiTheme="minorHAnsi" w:hAnsiTheme="minorHAnsi" w:cstheme="minorHAnsi"/>
          <w:sz w:val="20"/>
          <w:szCs w:val="20"/>
        </w:rPr>
      </w:pPr>
    </w:p>
    <w:p w:rsidR="00FA1045" w:rsidRDefault="00FA1045" w:rsidP="00836397">
      <w:pPr>
        <w:tabs>
          <w:tab w:val="left" w:pos="9356"/>
        </w:tabs>
        <w:spacing w:after="218" w:line="259" w:lineRule="auto"/>
        <w:ind w:left="-709" w:right="514" w:firstLine="0"/>
        <w:contextualSpacing/>
        <w:rPr>
          <w:rFonts w:asciiTheme="minorHAnsi" w:hAnsiTheme="minorHAnsi" w:cstheme="minorHAnsi"/>
          <w:sz w:val="20"/>
          <w:szCs w:val="20"/>
        </w:rPr>
      </w:pPr>
    </w:p>
    <w:p w:rsidR="00FA1045" w:rsidRPr="00C62B15" w:rsidRDefault="00FA1045" w:rsidP="00836397">
      <w:pPr>
        <w:tabs>
          <w:tab w:val="left" w:pos="9356"/>
        </w:tabs>
        <w:spacing w:after="218" w:line="259" w:lineRule="auto"/>
        <w:ind w:left="-709" w:right="514" w:firstLine="0"/>
        <w:contextualSpacing/>
        <w:rPr>
          <w:rFonts w:asciiTheme="minorHAnsi" w:hAnsiTheme="minorHAnsi" w:cstheme="minorHAnsi"/>
          <w:sz w:val="20"/>
          <w:szCs w:val="20"/>
        </w:rPr>
      </w:pPr>
    </w:p>
    <w:p w:rsidR="004724F8" w:rsidRPr="00C62B15"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lastRenderedPageBreak/>
        <w:t>Describe the chemical reaction that was responsible for changing the colour of the Benedict’</w:t>
      </w:r>
      <w:r w:rsidR="001E59E4" w:rsidRPr="00C62B15">
        <w:rPr>
          <w:rFonts w:asciiTheme="minorHAnsi" w:hAnsiTheme="minorHAnsi" w:cstheme="minorHAnsi"/>
          <w:sz w:val="20"/>
          <w:szCs w:val="20"/>
        </w:rPr>
        <w:t xml:space="preserve">s solution on the test samples. </w:t>
      </w:r>
      <w:r w:rsidR="00C62B15" w:rsidRPr="00C62B15">
        <w:rPr>
          <w:rFonts w:asciiTheme="minorHAnsi" w:hAnsiTheme="minorHAnsi" w:cstheme="minorHAnsi"/>
          <w:sz w:val="20"/>
          <w:szCs w:val="20"/>
        </w:rPr>
        <w:t>(</w:t>
      </w:r>
      <w:r w:rsidR="00C62B15">
        <w:rPr>
          <w:rFonts w:asciiTheme="minorHAnsi" w:hAnsiTheme="minorHAnsi" w:cstheme="minorHAnsi"/>
          <w:sz w:val="20"/>
          <w:szCs w:val="20"/>
        </w:rPr>
        <w:t>2</w:t>
      </w:r>
      <w:r w:rsidR="00C62B15" w:rsidRPr="00C62B15">
        <w:rPr>
          <w:rFonts w:asciiTheme="minorHAnsi" w:hAnsiTheme="minorHAnsi" w:cstheme="minorHAnsi"/>
          <w:sz w:val="20"/>
          <w:szCs w:val="20"/>
        </w:rPr>
        <w:t xml:space="preserve"> Mark</w:t>
      </w:r>
      <w:r w:rsidR="00C62B15">
        <w:rPr>
          <w:rFonts w:asciiTheme="minorHAnsi" w:hAnsiTheme="minorHAnsi" w:cstheme="minorHAnsi"/>
          <w:sz w:val="20"/>
          <w:szCs w:val="20"/>
        </w:rPr>
        <w:t>s</w:t>
      </w:r>
      <w:r w:rsidR="00C62B15" w:rsidRPr="00C62B15">
        <w:rPr>
          <w:rFonts w:asciiTheme="minorHAnsi" w:hAnsiTheme="minorHAnsi" w:cstheme="minorHAnsi"/>
          <w:sz w:val="20"/>
          <w:szCs w:val="20"/>
        </w:rPr>
        <w:t>)</w:t>
      </w:r>
      <w:r w:rsidR="00FA1045">
        <w:rPr>
          <w:rFonts w:asciiTheme="minorHAnsi" w:hAnsiTheme="minorHAnsi" w:cstheme="minorHAnsi"/>
          <w:sz w:val="20"/>
          <w:szCs w:val="20"/>
        </w:rPr>
        <w:t xml:space="preserve"> Paragraph 1</w:t>
      </w:r>
    </w:p>
    <w:p w:rsidR="004724F8" w:rsidRPr="00C62B15" w:rsidRDefault="000E6FAD"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C18" w:rsidRPr="00C62B15">
        <w:rPr>
          <w:rFonts w:asciiTheme="minorHAnsi" w:hAnsiTheme="minorHAnsi" w:cstheme="minorHAnsi"/>
          <w:sz w:val="20"/>
          <w:szCs w:val="20"/>
        </w:rPr>
        <w:t>_____________________________________________________________________________________________________</w:t>
      </w:r>
    </w:p>
    <w:p w:rsidR="004724F8" w:rsidRPr="00C62B15" w:rsidRDefault="009713D7"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w:t>
      </w:r>
      <w:r w:rsidRPr="00C62B15">
        <w:rPr>
          <w:rFonts w:asciiTheme="minorHAnsi" w:hAnsiTheme="minorHAnsi" w:cstheme="minorHAnsi"/>
          <w:b/>
          <w:sz w:val="20"/>
          <w:szCs w:val="20"/>
        </w:rPr>
        <w:t xml:space="preserve"> </w:t>
      </w:r>
    </w:p>
    <w:p w:rsidR="004724F8" w:rsidRPr="00C62B15"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t xml:space="preserve">One of the symptoms of diabetes mellitus is frequent and copious urination.  </w:t>
      </w:r>
      <w:r w:rsidRPr="009713D7">
        <w:rPr>
          <w:rFonts w:asciiTheme="minorHAnsi" w:hAnsiTheme="minorHAnsi" w:cstheme="minorHAnsi"/>
          <w:sz w:val="20"/>
          <w:szCs w:val="20"/>
        </w:rPr>
        <w:t>Explain why this occurs</w:t>
      </w:r>
      <w:r w:rsidRPr="00C62B15">
        <w:rPr>
          <w:rFonts w:asciiTheme="minorHAnsi" w:hAnsiTheme="minorHAnsi" w:cstheme="minorHAnsi"/>
          <w:b/>
          <w:sz w:val="20"/>
          <w:szCs w:val="20"/>
        </w:rPr>
        <w:t>.</w:t>
      </w:r>
      <w:r w:rsidRPr="00C62B15">
        <w:rPr>
          <w:rFonts w:asciiTheme="minorHAnsi" w:hAnsiTheme="minorHAnsi" w:cstheme="minorHAnsi"/>
          <w:sz w:val="20"/>
          <w:szCs w:val="20"/>
        </w:rPr>
        <w:t xml:space="preserve"> </w:t>
      </w:r>
      <w:r w:rsidR="002F0F02" w:rsidRPr="00C62B15">
        <w:rPr>
          <w:rFonts w:asciiTheme="minorHAnsi" w:hAnsiTheme="minorHAnsi" w:cstheme="minorHAnsi"/>
          <w:sz w:val="20"/>
          <w:szCs w:val="20"/>
        </w:rPr>
        <w:t xml:space="preserve"> </w:t>
      </w:r>
      <w:r w:rsidR="00C62B15" w:rsidRPr="00C62B15">
        <w:rPr>
          <w:rFonts w:asciiTheme="minorHAnsi" w:hAnsiTheme="minorHAnsi" w:cstheme="minorHAnsi"/>
          <w:sz w:val="20"/>
          <w:szCs w:val="20"/>
        </w:rPr>
        <w:t>(</w:t>
      </w:r>
      <w:r w:rsidR="00C62B15">
        <w:rPr>
          <w:rFonts w:asciiTheme="minorHAnsi" w:hAnsiTheme="minorHAnsi" w:cstheme="minorHAnsi"/>
          <w:sz w:val="20"/>
          <w:szCs w:val="20"/>
        </w:rPr>
        <w:t>2</w:t>
      </w:r>
      <w:r w:rsidR="00C62B15" w:rsidRPr="00C62B15">
        <w:rPr>
          <w:rFonts w:asciiTheme="minorHAnsi" w:hAnsiTheme="minorHAnsi" w:cstheme="minorHAnsi"/>
          <w:sz w:val="20"/>
          <w:szCs w:val="20"/>
        </w:rPr>
        <w:t xml:space="preserve"> Mark</w:t>
      </w:r>
      <w:r w:rsidR="00C62B15">
        <w:rPr>
          <w:rFonts w:asciiTheme="minorHAnsi" w:hAnsiTheme="minorHAnsi" w:cstheme="minorHAnsi"/>
          <w:sz w:val="20"/>
          <w:szCs w:val="20"/>
        </w:rPr>
        <w:t>s</w:t>
      </w:r>
      <w:r w:rsidR="00C62B15" w:rsidRPr="00C62B15">
        <w:rPr>
          <w:rFonts w:asciiTheme="minorHAnsi" w:hAnsiTheme="minorHAnsi" w:cstheme="minorHAnsi"/>
          <w:sz w:val="20"/>
          <w:szCs w:val="20"/>
        </w:rPr>
        <w:t>)</w:t>
      </w:r>
    </w:p>
    <w:p w:rsidR="004011DC" w:rsidRPr="00C62B15" w:rsidRDefault="004011DC"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C18" w:rsidRPr="00C62B15">
        <w:rPr>
          <w:rFonts w:asciiTheme="minorHAnsi" w:hAnsiTheme="minorHAnsi" w:cstheme="minorHAnsi"/>
          <w:sz w:val="20"/>
          <w:szCs w:val="20"/>
        </w:rPr>
        <w:t>_____________________________________________________________________________________________________</w:t>
      </w:r>
    </w:p>
    <w:p w:rsidR="004724F8" w:rsidRPr="00C62B15" w:rsidRDefault="009713D7" w:rsidP="00C62B15">
      <w:pPr>
        <w:tabs>
          <w:tab w:val="left" w:pos="9356"/>
        </w:tabs>
        <w:spacing w:after="218" w:line="259" w:lineRule="auto"/>
        <w:ind w:left="0"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w:t>
      </w:r>
    </w:p>
    <w:p w:rsidR="00B9643C" w:rsidRPr="00C62B15" w:rsidRDefault="00B9643C" w:rsidP="00C62B15">
      <w:pPr>
        <w:tabs>
          <w:tab w:val="left" w:pos="9356"/>
        </w:tabs>
        <w:spacing w:after="218" w:line="259" w:lineRule="auto"/>
        <w:ind w:left="0" w:right="514" w:firstLine="0"/>
        <w:contextualSpacing/>
        <w:rPr>
          <w:rFonts w:asciiTheme="minorHAnsi" w:hAnsiTheme="minorHAnsi" w:cstheme="minorHAnsi"/>
          <w:sz w:val="20"/>
          <w:szCs w:val="20"/>
        </w:rPr>
      </w:pPr>
    </w:p>
    <w:p w:rsidR="004724F8" w:rsidRPr="00C62B15"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t xml:space="preserve">When we eat a meal. Our blood sugar level rises.  How is homeostasis maintained in non-diabetic patients?  How do diabetic patients deal with the increase in blood sugar? </w:t>
      </w:r>
      <w:r w:rsidR="002F0F02" w:rsidRPr="00C62B15">
        <w:rPr>
          <w:rFonts w:asciiTheme="minorHAnsi" w:hAnsiTheme="minorHAnsi" w:cstheme="minorHAnsi"/>
          <w:sz w:val="20"/>
          <w:szCs w:val="20"/>
        </w:rPr>
        <w:t xml:space="preserve"> </w:t>
      </w:r>
      <w:r w:rsidR="00C62B15" w:rsidRPr="00C62B15">
        <w:rPr>
          <w:rFonts w:asciiTheme="minorHAnsi" w:hAnsiTheme="minorHAnsi" w:cstheme="minorHAnsi"/>
          <w:sz w:val="20"/>
          <w:szCs w:val="20"/>
        </w:rPr>
        <w:t>(</w:t>
      </w:r>
      <w:r w:rsidR="00C62B15">
        <w:rPr>
          <w:rFonts w:asciiTheme="minorHAnsi" w:hAnsiTheme="minorHAnsi" w:cstheme="minorHAnsi"/>
          <w:sz w:val="20"/>
          <w:szCs w:val="20"/>
        </w:rPr>
        <w:t>2</w:t>
      </w:r>
      <w:r w:rsidR="00C62B15" w:rsidRPr="00C62B15">
        <w:rPr>
          <w:rFonts w:asciiTheme="minorHAnsi" w:hAnsiTheme="minorHAnsi" w:cstheme="minorHAnsi"/>
          <w:sz w:val="20"/>
          <w:szCs w:val="20"/>
        </w:rPr>
        <w:t xml:space="preserve"> Mark</w:t>
      </w:r>
      <w:r w:rsidR="00C62B15">
        <w:rPr>
          <w:rFonts w:asciiTheme="minorHAnsi" w:hAnsiTheme="minorHAnsi" w:cstheme="minorHAnsi"/>
          <w:sz w:val="20"/>
          <w:szCs w:val="20"/>
        </w:rPr>
        <w:t>s</w:t>
      </w:r>
      <w:r w:rsidR="00C62B15" w:rsidRPr="00C62B15">
        <w:rPr>
          <w:rFonts w:asciiTheme="minorHAnsi" w:hAnsiTheme="minorHAnsi" w:cstheme="minorHAnsi"/>
          <w:sz w:val="20"/>
          <w:szCs w:val="20"/>
        </w:rPr>
        <w:t>)</w:t>
      </w:r>
    </w:p>
    <w:p w:rsidR="004011DC" w:rsidRPr="00C62B15" w:rsidRDefault="004011DC"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C18" w:rsidRPr="00C62B15">
        <w:rPr>
          <w:rFonts w:asciiTheme="minorHAnsi" w:hAnsiTheme="minorHAnsi" w:cstheme="minorHAnsi"/>
          <w:sz w:val="20"/>
          <w:szCs w:val="20"/>
        </w:rPr>
        <w:t>_____________________________________________________________________________________________________</w:t>
      </w:r>
    </w:p>
    <w:p w:rsidR="004724F8" w:rsidRPr="00C62B15" w:rsidRDefault="004724F8" w:rsidP="00C62B15">
      <w:pPr>
        <w:tabs>
          <w:tab w:val="left" w:pos="9356"/>
        </w:tabs>
        <w:spacing w:after="0" w:line="259" w:lineRule="auto"/>
        <w:ind w:left="-709" w:right="514" w:firstLine="0"/>
        <w:contextualSpacing/>
        <w:rPr>
          <w:rFonts w:asciiTheme="minorHAnsi" w:hAnsiTheme="minorHAnsi" w:cstheme="minorHAnsi"/>
          <w:sz w:val="20"/>
          <w:szCs w:val="20"/>
        </w:rPr>
      </w:pPr>
    </w:p>
    <w:p w:rsidR="004724F8" w:rsidRPr="00C62B15"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t xml:space="preserve">Diabetes mellitus is also called Type 1 diabetes.  Another form of diabetes, Type 2 diabetes or adult onset diabetes is more common.  Describe the difference between Type 1 and Type 2 diabetes. </w:t>
      </w:r>
      <w:r w:rsidR="002F0F02" w:rsidRPr="00C62B15">
        <w:rPr>
          <w:rFonts w:asciiTheme="minorHAnsi" w:hAnsiTheme="minorHAnsi" w:cstheme="minorHAnsi"/>
          <w:sz w:val="20"/>
          <w:szCs w:val="20"/>
        </w:rPr>
        <w:t xml:space="preserve"> </w:t>
      </w:r>
      <w:r w:rsidR="00C62B15" w:rsidRPr="00C62B15">
        <w:rPr>
          <w:rFonts w:asciiTheme="minorHAnsi" w:hAnsiTheme="minorHAnsi" w:cstheme="minorHAnsi"/>
          <w:sz w:val="20"/>
          <w:szCs w:val="20"/>
        </w:rPr>
        <w:t>(</w:t>
      </w:r>
      <w:r w:rsidR="00C62B15">
        <w:rPr>
          <w:rFonts w:asciiTheme="minorHAnsi" w:hAnsiTheme="minorHAnsi" w:cstheme="minorHAnsi"/>
          <w:sz w:val="20"/>
          <w:szCs w:val="20"/>
        </w:rPr>
        <w:t>2</w:t>
      </w:r>
      <w:r w:rsidR="00C62B15" w:rsidRPr="00C62B15">
        <w:rPr>
          <w:rFonts w:asciiTheme="minorHAnsi" w:hAnsiTheme="minorHAnsi" w:cstheme="minorHAnsi"/>
          <w:sz w:val="20"/>
          <w:szCs w:val="20"/>
        </w:rPr>
        <w:t xml:space="preserve"> Mark</w:t>
      </w:r>
      <w:r w:rsidR="00C62B15">
        <w:rPr>
          <w:rFonts w:asciiTheme="minorHAnsi" w:hAnsiTheme="minorHAnsi" w:cstheme="minorHAnsi"/>
          <w:sz w:val="20"/>
          <w:szCs w:val="20"/>
        </w:rPr>
        <w:t>s</w:t>
      </w:r>
      <w:r w:rsidR="00C62B15" w:rsidRPr="00C62B15">
        <w:rPr>
          <w:rFonts w:asciiTheme="minorHAnsi" w:hAnsiTheme="minorHAnsi" w:cstheme="minorHAnsi"/>
          <w:sz w:val="20"/>
          <w:szCs w:val="20"/>
        </w:rPr>
        <w:t>)</w:t>
      </w:r>
    </w:p>
    <w:p w:rsidR="009D0EEC" w:rsidRPr="00C62B15" w:rsidRDefault="009D0EEC"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C18" w:rsidRPr="00C62B15">
        <w:rPr>
          <w:rFonts w:asciiTheme="minorHAnsi" w:hAnsiTheme="minorHAnsi" w:cstheme="minorHAnsi"/>
          <w:sz w:val="20"/>
          <w:szCs w:val="20"/>
        </w:rPr>
        <w:t>_____________________________________________________________________________________________________</w:t>
      </w:r>
    </w:p>
    <w:p w:rsidR="004724F8" w:rsidRPr="00C62B15" w:rsidRDefault="009713D7"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w:t>
      </w:r>
    </w:p>
    <w:p w:rsidR="004724F8" w:rsidRPr="00C62B15" w:rsidRDefault="009713D7" w:rsidP="00C62B15">
      <w:pPr>
        <w:numPr>
          <w:ilvl w:val="0"/>
          <w:numId w:val="2"/>
        </w:numPr>
        <w:tabs>
          <w:tab w:val="left" w:pos="9356"/>
        </w:tabs>
        <w:ind w:left="-709" w:right="514" w:hanging="360"/>
        <w:contextualSpacing/>
        <w:rPr>
          <w:rFonts w:asciiTheme="minorHAnsi" w:hAnsiTheme="minorHAnsi" w:cstheme="minorHAnsi"/>
          <w:sz w:val="20"/>
          <w:szCs w:val="20"/>
        </w:rPr>
      </w:pPr>
      <w:r w:rsidRPr="00C62B15">
        <w:rPr>
          <w:rFonts w:asciiTheme="minorHAnsi" w:hAnsiTheme="minorHAnsi" w:cstheme="minorHAnsi"/>
          <w:sz w:val="20"/>
          <w:szCs w:val="20"/>
        </w:rPr>
        <w:t>Explain why Type 2 diabetes can be controlled with lifestyle modification, but Type 1 diabetes cannot.</w:t>
      </w:r>
      <w:r w:rsidR="00C62B15" w:rsidRPr="00C62B15">
        <w:rPr>
          <w:rFonts w:asciiTheme="minorHAnsi" w:hAnsiTheme="minorHAnsi" w:cstheme="minorHAnsi"/>
          <w:sz w:val="20"/>
          <w:szCs w:val="20"/>
        </w:rPr>
        <w:t xml:space="preserve"> (</w:t>
      </w:r>
      <w:r w:rsidR="00C62B15">
        <w:rPr>
          <w:rFonts w:asciiTheme="minorHAnsi" w:hAnsiTheme="minorHAnsi" w:cstheme="minorHAnsi"/>
          <w:sz w:val="20"/>
          <w:szCs w:val="20"/>
        </w:rPr>
        <w:t>2</w:t>
      </w:r>
      <w:r w:rsidR="00C62B15" w:rsidRPr="00C62B15">
        <w:rPr>
          <w:rFonts w:asciiTheme="minorHAnsi" w:hAnsiTheme="minorHAnsi" w:cstheme="minorHAnsi"/>
          <w:sz w:val="20"/>
          <w:szCs w:val="20"/>
        </w:rPr>
        <w:t xml:space="preserve"> Mark</w:t>
      </w:r>
      <w:r w:rsidR="00C62B15">
        <w:rPr>
          <w:rFonts w:asciiTheme="minorHAnsi" w:hAnsiTheme="minorHAnsi" w:cstheme="minorHAnsi"/>
          <w:sz w:val="20"/>
          <w:szCs w:val="20"/>
        </w:rPr>
        <w:t>s</w:t>
      </w:r>
      <w:r w:rsidR="00C62B15" w:rsidRPr="00C62B15">
        <w:rPr>
          <w:rFonts w:asciiTheme="minorHAnsi" w:hAnsiTheme="minorHAnsi" w:cstheme="minorHAnsi"/>
          <w:sz w:val="20"/>
          <w:szCs w:val="20"/>
        </w:rPr>
        <w:t>)</w:t>
      </w:r>
    </w:p>
    <w:p w:rsidR="00C62B15" w:rsidRDefault="009713D7"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w:t>
      </w:r>
      <w:r w:rsidR="009D0EEC" w:rsidRPr="00C62B15">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2C18" w:rsidRPr="00C62B15">
        <w:rPr>
          <w:rFonts w:asciiTheme="minorHAnsi" w:hAnsiTheme="minorHAnsi" w:cstheme="minorHAnsi"/>
          <w:sz w:val="20"/>
          <w:szCs w:val="20"/>
        </w:rPr>
        <w:t>_____________________________________________________________________________________________________</w:t>
      </w:r>
    </w:p>
    <w:p w:rsidR="00C62B15" w:rsidRDefault="00C62B15" w:rsidP="00C62B15">
      <w:pPr>
        <w:tabs>
          <w:tab w:val="left" w:pos="9356"/>
        </w:tabs>
        <w:spacing w:after="218" w:line="259" w:lineRule="auto"/>
        <w:ind w:left="-709" w:right="514" w:firstLine="0"/>
        <w:contextualSpacing/>
        <w:rPr>
          <w:rFonts w:asciiTheme="minorHAnsi" w:hAnsiTheme="minorHAnsi" w:cstheme="minorHAnsi"/>
          <w:sz w:val="20"/>
          <w:szCs w:val="20"/>
        </w:rPr>
      </w:pPr>
    </w:p>
    <w:p w:rsidR="00C62B15" w:rsidRPr="00C62B15" w:rsidRDefault="00C62B15" w:rsidP="00C62B15">
      <w:pPr>
        <w:numPr>
          <w:ilvl w:val="0"/>
          <w:numId w:val="2"/>
        </w:numPr>
        <w:tabs>
          <w:tab w:val="left" w:pos="9356"/>
        </w:tabs>
        <w:ind w:left="-709" w:right="514" w:hanging="360"/>
        <w:contextualSpacing/>
        <w:rPr>
          <w:rFonts w:asciiTheme="minorHAnsi" w:hAnsiTheme="minorHAnsi" w:cstheme="minorHAnsi"/>
          <w:sz w:val="20"/>
          <w:szCs w:val="20"/>
        </w:rPr>
      </w:pPr>
      <w:r>
        <w:rPr>
          <w:rFonts w:asciiTheme="minorHAnsi" w:hAnsiTheme="minorHAnsi" w:cstheme="minorHAnsi"/>
          <w:sz w:val="20"/>
          <w:szCs w:val="20"/>
        </w:rPr>
        <w:t>What are three side effects of both types of diabetes and how can it be detected?</w:t>
      </w:r>
      <w:r w:rsidRPr="00C62B15">
        <w:rPr>
          <w:rFonts w:asciiTheme="minorHAnsi" w:hAnsiTheme="minorHAnsi" w:cstheme="minorHAnsi"/>
          <w:sz w:val="20"/>
          <w:szCs w:val="20"/>
        </w:rPr>
        <w:t xml:space="preserve"> (</w:t>
      </w:r>
      <w:r>
        <w:rPr>
          <w:rFonts w:asciiTheme="minorHAnsi" w:hAnsiTheme="minorHAnsi" w:cstheme="minorHAnsi"/>
          <w:sz w:val="20"/>
          <w:szCs w:val="20"/>
        </w:rPr>
        <w:t>2</w:t>
      </w:r>
      <w:r w:rsidRPr="00C62B15">
        <w:rPr>
          <w:rFonts w:asciiTheme="minorHAnsi" w:hAnsiTheme="minorHAnsi" w:cstheme="minorHAnsi"/>
          <w:sz w:val="20"/>
          <w:szCs w:val="20"/>
        </w:rPr>
        <w:t xml:space="preserve"> Mark</w:t>
      </w:r>
      <w:r>
        <w:rPr>
          <w:rFonts w:asciiTheme="minorHAnsi" w:hAnsiTheme="minorHAnsi" w:cstheme="minorHAnsi"/>
          <w:sz w:val="20"/>
          <w:szCs w:val="20"/>
        </w:rPr>
        <w:t>s</w:t>
      </w:r>
      <w:r w:rsidRPr="00C62B15">
        <w:rPr>
          <w:rFonts w:asciiTheme="minorHAnsi" w:hAnsiTheme="minorHAnsi" w:cstheme="minorHAnsi"/>
          <w:sz w:val="20"/>
          <w:szCs w:val="20"/>
        </w:rPr>
        <w:t>)</w:t>
      </w:r>
    </w:p>
    <w:p w:rsidR="00C62B15" w:rsidRPr="00C62B15" w:rsidRDefault="00C62B15" w:rsidP="00C62B15">
      <w:pPr>
        <w:tabs>
          <w:tab w:val="left" w:pos="9356"/>
        </w:tabs>
        <w:spacing w:after="218" w:line="259" w:lineRule="auto"/>
        <w:ind w:left="-709" w:right="514" w:firstLine="0"/>
        <w:contextualSpacing/>
        <w:rPr>
          <w:rFonts w:asciiTheme="minorHAnsi" w:hAnsiTheme="minorHAnsi" w:cstheme="minorHAnsi"/>
          <w:sz w:val="20"/>
          <w:szCs w:val="20"/>
        </w:rPr>
      </w:pPr>
      <w:r w:rsidRPr="00C62B15">
        <w:rPr>
          <w:rFonts w:asciiTheme="minorHAnsi" w:hAnsiTheme="minorHAnsi" w:cstheme="minorHAnsi"/>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B15" w:rsidRPr="00C62B15" w:rsidRDefault="00C62B15" w:rsidP="00C62B15">
      <w:pPr>
        <w:tabs>
          <w:tab w:val="left" w:pos="9356"/>
        </w:tabs>
        <w:spacing w:after="218" w:line="259" w:lineRule="auto"/>
        <w:ind w:left="-709" w:right="514" w:firstLine="0"/>
        <w:contextualSpacing/>
        <w:rPr>
          <w:rFonts w:asciiTheme="minorHAnsi" w:hAnsiTheme="minorHAnsi" w:cstheme="minorHAnsi"/>
          <w:sz w:val="20"/>
          <w:szCs w:val="20"/>
        </w:rPr>
      </w:pPr>
      <w:bookmarkStart w:id="0" w:name="_GoBack"/>
      <w:bookmarkEnd w:id="0"/>
    </w:p>
    <w:sectPr w:rsidR="00C62B15" w:rsidRPr="00C62B15" w:rsidSect="004C3052">
      <w:headerReference w:type="even" r:id="rId9"/>
      <w:headerReference w:type="default" r:id="rId10"/>
      <w:footerReference w:type="even" r:id="rId11"/>
      <w:footerReference w:type="default" r:id="rId12"/>
      <w:headerReference w:type="first" r:id="rId13"/>
      <w:footerReference w:type="first" r:id="rId14"/>
      <w:pgSz w:w="12240" w:h="20160" w:code="5"/>
      <w:pgMar w:top="426" w:right="925" w:bottom="567" w:left="1440" w:header="720" w:footer="72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2E" w:rsidRDefault="009713D7">
      <w:pPr>
        <w:spacing w:after="0" w:line="240" w:lineRule="auto"/>
      </w:pPr>
      <w:r>
        <w:separator/>
      </w:r>
    </w:p>
  </w:endnote>
  <w:endnote w:type="continuationSeparator" w:id="0">
    <w:p w:rsidR="00A95C2E" w:rsidRDefault="009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8" w:rsidRDefault="009713D7">
    <w:pPr>
      <w:spacing w:after="0" w:line="259" w:lineRule="auto"/>
      <w:ind w:left="0" w:right="51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FA1045">
      <w:fldChar w:fldCharType="begin"/>
    </w:r>
    <w:r w:rsidR="00FA1045">
      <w:instrText xml:space="preserve"> NUMPAGES   \* MERGEFORMAT </w:instrText>
    </w:r>
    <w:r w:rsidR="00FA1045">
      <w:fldChar w:fldCharType="separate"/>
    </w:r>
    <w:r>
      <w:rPr>
        <w:rFonts w:ascii="Calibri" w:eastAsia="Calibri" w:hAnsi="Calibri" w:cs="Calibri"/>
        <w:b/>
        <w:sz w:val="22"/>
      </w:rPr>
      <w:t>7</w:t>
    </w:r>
    <w:r w:rsidR="00FA1045">
      <w:rPr>
        <w:rFonts w:ascii="Calibri" w:eastAsia="Calibri" w:hAnsi="Calibri" w:cs="Calibri"/>
        <w:b/>
        <w:sz w:val="22"/>
      </w:rPr>
      <w:fldChar w:fldCharType="end"/>
    </w:r>
    <w:r>
      <w:rPr>
        <w:rFonts w:ascii="Calibri" w:eastAsia="Calibri" w:hAnsi="Calibri" w:cs="Calibri"/>
        <w:sz w:val="22"/>
      </w:rPr>
      <w:t xml:space="preserve"> </w:t>
    </w:r>
  </w:p>
  <w:p w:rsidR="004724F8" w:rsidRDefault="009713D7">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8" w:rsidRDefault="009713D7">
    <w:pPr>
      <w:spacing w:after="0" w:line="259" w:lineRule="auto"/>
      <w:ind w:left="0" w:right="51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sidR="00FA1045" w:rsidRPr="00FA1045">
      <w:rPr>
        <w:rFonts w:ascii="Calibri" w:eastAsia="Calibri" w:hAnsi="Calibri" w:cs="Calibri"/>
        <w:b/>
        <w:noProof/>
        <w:sz w:val="22"/>
      </w:rPr>
      <w:t>2</w:t>
    </w:r>
    <w:r>
      <w:rPr>
        <w:rFonts w:ascii="Calibri" w:eastAsia="Calibri" w:hAnsi="Calibri" w:cs="Calibri"/>
        <w:b/>
        <w:sz w:val="22"/>
      </w:rPr>
      <w:fldChar w:fldCharType="end"/>
    </w:r>
    <w:r>
      <w:rPr>
        <w:rFonts w:ascii="Calibri" w:eastAsia="Calibri" w:hAnsi="Calibri" w:cs="Calibri"/>
        <w:sz w:val="22"/>
      </w:rPr>
      <w:t xml:space="preserve"> of </w:t>
    </w:r>
    <w:r w:rsidR="00FA1045">
      <w:fldChar w:fldCharType="begin"/>
    </w:r>
    <w:r w:rsidR="00FA1045">
      <w:instrText xml:space="preserve"> NUMPAGES   \* MERGEFORMAT </w:instrText>
    </w:r>
    <w:r w:rsidR="00FA1045">
      <w:fldChar w:fldCharType="separate"/>
    </w:r>
    <w:r w:rsidR="00FA1045" w:rsidRPr="00FA1045">
      <w:rPr>
        <w:rFonts w:ascii="Calibri" w:eastAsia="Calibri" w:hAnsi="Calibri" w:cs="Calibri"/>
        <w:b/>
        <w:noProof/>
        <w:sz w:val="22"/>
      </w:rPr>
      <w:t>2</w:t>
    </w:r>
    <w:r w:rsidR="00FA1045">
      <w:rPr>
        <w:rFonts w:ascii="Calibri" w:eastAsia="Calibri" w:hAnsi="Calibri" w:cs="Calibri"/>
        <w:b/>
        <w:noProof/>
        <w:sz w:val="22"/>
      </w:rPr>
      <w:fldChar w:fldCharType="end"/>
    </w:r>
    <w:r>
      <w:rPr>
        <w:rFonts w:ascii="Calibri" w:eastAsia="Calibri" w:hAnsi="Calibri" w:cs="Calibri"/>
        <w:sz w:val="22"/>
      </w:rPr>
      <w:t xml:space="preserve"> </w:t>
    </w:r>
  </w:p>
  <w:p w:rsidR="004724F8" w:rsidRDefault="009713D7">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8" w:rsidRDefault="009713D7">
    <w:pPr>
      <w:spacing w:after="0" w:line="259" w:lineRule="auto"/>
      <w:ind w:left="0" w:right="514"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FA1045">
      <w:fldChar w:fldCharType="begin"/>
    </w:r>
    <w:r w:rsidR="00FA1045">
      <w:instrText xml:space="preserve"> NUMPAGES   \* MERGEFORMAT </w:instrText>
    </w:r>
    <w:r w:rsidR="00FA1045">
      <w:fldChar w:fldCharType="separate"/>
    </w:r>
    <w:r>
      <w:rPr>
        <w:rFonts w:ascii="Calibri" w:eastAsia="Calibri" w:hAnsi="Calibri" w:cs="Calibri"/>
        <w:b/>
        <w:sz w:val="22"/>
      </w:rPr>
      <w:t>7</w:t>
    </w:r>
    <w:r w:rsidR="00FA1045">
      <w:rPr>
        <w:rFonts w:ascii="Calibri" w:eastAsia="Calibri" w:hAnsi="Calibri" w:cs="Calibri"/>
        <w:b/>
        <w:sz w:val="22"/>
      </w:rPr>
      <w:fldChar w:fldCharType="end"/>
    </w:r>
    <w:r>
      <w:rPr>
        <w:rFonts w:ascii="Calibri" w:eastAsia="Calibri" w:hAnsi="Calibri" w:cs="Calibri"/>
        <w:sz w:val="22"/>
      </w:rPr>
      <w:t xml:space="preserve"> </w:t>
    </w:r>
  </w:p>
  <w:p w:rsidR="004724F8" w:rsidRDefault="009713D7">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2E" w:rsidRDefault="009713D7">
      <w:pPr>
        <w:spacing w:after="0" w:line="240" w:lineRule="auto"/>
      </w:pPr>
      <w:r>
        <w:separator/>
      </w:r>
    </w:p>
  </w:footnote>
  <w:footnote w:type="continuationSeparator" w:id="0">
    <w:p w:rsidR="00A95C2E" w:rsidRDefault="0097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33" w:tblpY="726"/>
      <w:tblOverlap w:val="never"/>
      <w:tblW w:w="9887" w:type="dxa"/>
      <w:tblInd w:w="0" w:type="dxa"/>
      <w:tblCellMar>
        <w:left w:w="126" w:type="dxa"/>
        <w:bottom w:w="263" w:type="dxa"/>
        <w:right w:w="55" w:type="dxa"/>
      </w:tblCellMar>
      <w:tblLook w:val="04A0" w:firstRow="1" w:lastRow="0" w:firstColumn="1" w:lastColumn="0" w:noHBand="0" w:noVBand="1"/>
    </w:tblPr>
    <w:tblGrid>
      <w:gridCol w:w="1957"/>
      <w:gridCol w:w="7930"/>
    </w:tblGrid>
    <w:tr w:rsidR="004724F8">
      <w:trPr>
        <w:trHeight w:val="1291"/>
      </w:trPr>
      <w:tc>
        <w:tcPr>
          <w:tcW w:w="1957" w:type="dxa"/>
          <w:tcBorders>
            <w:top w:val="single" w:sz="4" w:space="0" w:color="000000"/>
            <w:left w:val="single" w:sz="4" w:space="0" w:color="000000"/>
            <w:bottom w:val="single" w:sz="4" w:space="0" w:color="000000"/>
            <w:right w:val="nil"/>
          </w:tcBorders>
          <w:shd w:val="clear" w:color="auto" w:fill="4A7AB4"/>
          <w:vAlign w:val="bottom"/>
        </w:tcPr>
        <w:p w:rsidR="004724F8" w:rsidRDefault="009713D7">
          <w:pPr>
            <w:spacing w:after="0" w:line="259" w:lineRule="auto"/>
            <w:ind w:left="0" w:right="0" w:firstLine="0"/>
            <w:jc w:val="both"/>
          </w:pPr>
          <w:r>
            <w:rPr>
              <w:rFonts w:ascii="Calibri" w:eastAsia="Calibri" w:hAnsi="Calibri" w:cs="Calibri"/>
              <w:b/>
              <w:color w:val="FFFFFF"/>
              <w:sz w:val="32"/>
            </w:rPr>
            <w:t xml:space="preserve">Biology 3201 </w:t>
          </w:r>
        </w:p>
      </w:tc>
      <w:tc>
        <w:tcPr>
          <w:tcW w:w="7930" w:type="dxa"/>
          <w:tcBorders>
            <w:top w:val="single" w:sz="4" w:space="0" w:color="000000"/>
            <w:left w:val="nil"/>
            <w:bottom w:val="single" w:sz="4" w:space="0" w:color="000000"/>
            <w:right w:val="single" w:sz="4" w:space="0" w:color="000000"/>
          </w:tcBorders>
          <w:vAlign w:val="center"/>
        </w:tcPr>
        <w:p w:rsidR="004724F8" w:rsidRDefault="009713D7">
          <w:pPr>
            <w:spacing w:after="42" w:line="259" w:lineRule="auto"/>
            <w:ind w:left="277" w:right="473" w:firstLine="0"/>
          </w:pPr>
          <w:r>
            <w:rPr>
              <w:noProof/>
            </w:rPr>
            <w:drawing>
              <wp:anchor distT="0" distB="0" distL="114300" distR="114300" simplePos="0" relativeHeight="251658240" behindDoc="0" locked="0" layoutInCell="1" allowOverlap="0">
                <wp:simplePos x="0" y="0"/>
                <wp:positionH relativeFrom="column">
                  <wp:posOffset>3679124</wp:posOffset>
                </wp:positionH>
                <wp:positionV relativeFrom="paragraph">
                  <wp:posOffset>-85488</wp:posOffset>
                </wp:positionV>
                <wp:extent cx="1021079" cy="51054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021079" cy="510540"/>
                        </a:xfrm>
                        <a:prstGeom prst="rect">
                          <a:avLst/>
                        </a:prstGeom>
                      </pic:spPr>
                    </pic:pic>
                  </a:graphicData>
                </a:graphic>
              </wp:anchor>
            </w:drawing>
          </w:r>
          <w:r>
            <w:rPr>
              <w:rFonts w:ascii="Calibri" w:eastAsia="Calibri" w:hAnsi="Calibri" w:cs="Calibri"/>
              <w:b/>
              <w:sz w:val="32"/>
            </w:rPr>
            <w:t xml:space="preserve">Core Lab #3  – Investigating Diabetes      </w:t>
          </w:r>
        </w:p>
        <w:p w:rsidR="004724F8" w:rsidRDefault="009713D7">
          <w:pPr>
            <w:tabs>
              <w:tab w:val="center" w:pos="2716"/>
              <w:tab w:val="center" w:pos="7276"/>
            </w:tabs>
            <w:spacing w:after="0" w:line="259" w:lineRule="auto"/>
            <w:ind w:left="0" w:right="0" w:firstLine="0"/>
          </w:pPr>
          <w:r>
            <w:rPr>
              <w:rFonts w:ascii="Calibri" w:eastAsia="Calibri" w:hAnsi="Calibri" w:cs="Calibri"/>
              <w:sz w:val="22"/>
            </w:rPr>
            <w:tab/>
          </w:r>
          <w:r>
            <w:rPr>
              <w:rFonts w:ascii="Calibri" w:eastAsia="Calibri" w:hAnsi="Calibri" w:cs="Calibri"/>
              <w:b/>
              <w:sz w:val="32"/>
            </w:rPr>
            <w:t xml:space="preserve">Mellitus </w:t>
          </w:r>
          <w:r>
            <w:rPr>
              <w:rFonts w:ascii="Calibri" w:eastAsia="Calibri" w:hAnsi="Calibri" w:cs="Calibri"/>
              <w:b/>
              <w:sz w:val="32"/>
            </w:rPr>
            <w:tab/>
          </w:r>
          <w:r>
            <w:rPr>
              <w:rFonts w:ascii="Cambria" w:eastAsia="Cambria" w:hAnsi="Cambria" w:cs="Cambria"/>
              <w:sz w:val="28"/>
            </w:rPr>
            <w:t xml:space="preserve"> </w:t>
          </w:r>
        </w:p>
      </w:tc>
    </w:tr>
  </w:tbl>
  <w:p w:rsidR="004724F8" w:rsidRDefault="009713D7">
    <w:pPr>
      <w:spacing w:after="0" w:line="259" w:lineRule="auto"/>
      <w:ind w:left="0" w:right="0" w:firstLine="0"/>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F8" w:rsidRPr="004C3052" w:rsidRDefault="004724F8" w:rsidP="004C3052">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33" w:tblpY="726"/>
      <w:tblOverlap w:val="never"/>
      <w:tblW w:w="9887" w:type="dxa"/>
      <w:tblInd w:w="0" w:type="dxa"/>
      <w:tblCellMar>
        <w:left w:w="126" w:type="dxa"/>
        <w:bottom w:w="263" w:type="dxa"/>
        <w:right w:w="55" w:type="dxa"/>
      </w:tblCellMar>
      <w:tblLook w:val="04A0" w:firstRow="1" w:lastRow="0" w:firstColumn="1" w:lastColumn="0" w:noHBand="0" w:noVBand="1"/>
    </w:tblPr>
    <w:tblGrid>
      <w:gridCol w:w="1957"/>
      <w:gridCol w:w="7930"/>
    </w:tblGrid>
    <w:tr w:rsidR="004724F8">
      <w:trPr>
        <w:trHeight w:val="1291"/>
      </w:trPr>
      <w:tc>
        <w:tcPr>
          <w:tcW w:w="1957" w:type="dxa"/>
          <w:tcBorders>
            <w:top w:val="single" w:sz="4" w:space="0" w:color="000000"/>
            <w:left w:val="single" w:sz="4" w:space="0" w:color="000000"/>
            <w:bottom w:val="single" w:sz="4" w:space="0" w:color="000000"/>
            <w:right w:val="nil"/>
          </w:tcBorders>
          <w:shd w:val="clear" w:color="auto" w:fill="4A7AB4"/>
          <w:vAlign w:val="bottom"/>
        </w:tcPr>
        <w:p w:rsidR="004724F8" w:rsidRDefault="009713D7">
          <w:pPr>
            <w:spacing w:after="0" w:line="259" w:lineRule="auto"/>
            <w:ind w:left="0" w:right="0" w:firstLine="0"/>
            <w:jc w:val="both"/>
          </w:pPr>
          <w:r>
            <w:rPr>
              <w:rFonts w:ascii="Calibri" w:eastAsia="Calibri" w:hAnsi="Calibri" w:cs="Calibri"/>
              <w:b/>
              <w:color w:val="FFFFFF"/>
              <w:sz w:val="32"/>
            </w:rPr>
            <w:t xml:space="preserve">Biology 3201 </w:t>
          </w:r>
        </w:p>
      </w:tc>
      <w:tc>
        <w:tcPr>
          <w:tcW w:w="7930" w:type="dxa"/>
          <w:tcBorders>
            <w:top w:val="single" w:sz="4" w:space="0" w:color="000000"/>
            <w:left w:val="nil"/>
            <w:bottom w:val="single" w:sz="4" w:space="0" w:color="000000"/>
            <w:right w:val="single" w:sz="4" w:space="0" w:color="000000"/>
          </w:tcBorders>
          <w:vAlign w:val="center"/>
        </w:tcPr>
        <w:p w:rsidR="004724F8" w:rsidRDefault="009713D7">
          <w:pPr>
            <w:spacing w:after="42" w:line="259" w:lineRule="auto"/>
            <w:ind w:left="277" w:right="473" w:firstLine="0"/>
          </w:pPr>
          <w:r>
            <w:rPr>
              <w:noProof/>
            </w:rPr>
            <w:drawing>
              <wp:anchor distT="0" distB="0" distL="114300" distR="114300" simplePos="0" relativeHeight="251660288" behindDoc="0" locked="0" layoutInCell="1" allowOverlap="0">
                <wp:simplePos x="0" y="0"/>
                <wp:positionH relativeFrom="column">
                  <wp:posOffset>3679124</wp:posOffset>
                </wp:positionH>
                <wp:positionV relativeFrom="paragraph">
                  <wp:posOffset>-85488</wp:posOffset>
                </wp:positionV>
                <wp:extent cx="1021079" cy="51054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1021079" cy="510540"/>
                        </a:xfrm>
                        <a:prstGeom prst="rect">
                          <a:avLst/>
                        </a:prstGeom>
                      </pic:spPr>
                    </pic:pic>
                  </a:graphicData>
                </a:graphic>
              </wp:anchor>
            </w:drawing>
          </w:r>
          <w:r>
            <w:rPr>
              <w:rFonts w:ascii="Calibri" w:eastAsia="Calibri" w:hAnsi="Calibri" w:cs="Calibri"/>
              <w:b/>
              <w:sz w:val="32"/>
            </w:rPr>
            <w:t xml:space="preserve">Core Lab #3  – Investigating Diabetes      </w:t>
          </w:r>
        </w:p>
        <w:p w:rsidR="004724F8" w:rsidRDefault="009713D7">
          <w:pPr>
            <w:tabs>
              <w:tab w:val="center" w:pos="2716"/>
              <w:tab w:val="center" w:pos="7276"/>
            </w:tabs>
            <w:spacing w:after="0" w:line="259" w:lineRule="auto"/>
            <w:ind w:left="0" w:right="0" w:firstLine="0"/>
          </w:pPr>
          <w:r>
            <w:rPr>
              <w:rFonts w:ascii="Calibri" w:eastAsia="Calibri" w:hAnsi="Calibri" w:cs="Calibri"/>
              <w:sz w:val="22"/>
            </w:rPr>
            <w:tab/>
          </w:r>
          <w:r>
            <w:rPr>
              <w:rFonts w:ascii="Calibri" w:eastAsia="Calibri" w:hAnsi="Calibri" w:cs="Calibri"/>
              <w:b/>
              <w:sz w:val="32"/>
            </w:rPr>
            <w:t xml:space="preserve">Mellitus </w:t>
          </w:r>
          <w:r>
            <w:rPr>
              <w:rFonts w:ascii="Calibri" w:eastAsia="Calibri" w:hAnsi="Calibri" w:cs="Calibri"/>
              <w:b/>
              <w:sz w:val="32"/>
            </w:rPr>
            <w:tab/>
          </w:r>
          <w:r>
            <w:rPr>
              <w:rFonts w:ascii="Cambria" w:eastAsia="Cambria" w:hAnsi="Cambria" w:cs="Cambria"/>
              <w:sz w:val="28"/>
            </w:rPr>
            <w:t xml:space="preserve"> </w:t>
          </w:r>
        </w:p>
      </w:tc>
    </w:tr>
  </w:tbl>
  <w:p w:rsidR="004724F8" w:rsidRDefault="009713D7">
    <w:pPr>
      <w:spacing w:after="0" w:line="259" w:lineRule="auto"/>
      <w:ind w:left="0" w:righ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075B5"/>
    <w:multiLevelType w:val="hybridMultilevel"/>
    <w:tmpl w:val="C394BD0A"/>
    <w:lvl w:ilvl="0" w:tplc="B39AD122">
      <w:start w:val="1"/>
      <w:numFmt w:val="decimal"/>
      <w:lvlText w:val="%1."/>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80367A">
      <w:start w:val="1"/>
      <w:numFmt w:val="lowerLetter"/>
      <w:lvlText w:val="%2"/>
      <w:lvlJc w:val="left"/>
      <w:pPr>
        <w:ind w:left="2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42C6BE">
      <w:start w:val="1"/>
      <w:numFmt w:val="lowerRoman"/>
      <w:lvlText w:val="%3"/>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8312A">
      <w:start w:val="1"/>
      <w:numFmt w:val="decimal"/>
      <w:lvlText w:val="%4"/>
      <w:lvlJc w:val="left"/>
      <w:pPr>
        <w:ind w:left="3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502FB6">
      <w:start w:val="1"/>
      <w:numFmt w:val="lowerLetter"/>
      <w:lvlText w:val="%5"/>
      <w:lvlJc w:val="left"/>
      <w:pPr>
        <w:ind w:left="4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72CD84">
      <w:start w:val="1"/>
      <w:numFmt w:val="lowerRoman"/>
      <w:lvlText w:val="%6"/>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676B8">
      <w:start w:val="1"/>
      <w:numFmt w:val="decimal"/>
      <w:lvlText w:val="%7"/>
      <w:lvlJc w:val="left"/>
      <w:pPr>
        <w:ind w:left="5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129740">
      <w:start w:val="1"/>
      <w:numFmt w:val="lowerLetter"/>
      <w:lvlText w:val="%8"/>
      <w:lvlJc w:val="left"/>
      <w:pPr>
        <w:ind w:left="6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D6DC88">
      <w:start w:val="1"/>
      <w:numFmt w:val="lowerRoman"/>
      <w:lvlText w:val="%9"/>
      <w:lvlJc w:val="left"/>
      <w:pPr>
        <w:ind w:left="7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25621B"/>
    <w:multiLevelType w:val="hybridMultilevel"/>
    <w:tmpl w:val="BE8C8A6A"/>
    <w:lvl w:ilvl="0" w:tplc="6B6688FC">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C11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4EDD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B61C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7C8E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0055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CE3F8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8343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707A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F8"/>
    <w:rsid w:val="000B2211"/>
    <w:rsid w:val="000E6FAD"/>
    <w:rsid w:val="00130133"/>
    <w:rsid w:val="001D296F"/>
    <w:rsid w:val="001E59E4"/>
    <w:rsid w:val="002F0F02"/>
    <w:rsid w:val="004011DC"/>
    <w:rsid w:val="004423D6"/>
    <w:rsid w:val="004724F8"/>
    <w:rsid w:val="004C3052"/>
    <w:rsid w:val="00523784"/>
    <w:rsid w:val="00836397"/>
    <w:rsid w:val="008D287D"/>
    <w:rsid w:val="009713D7"/>
    <w:rsid w:val="009D0EEC"/>
    <w:rsid w:val="00A95C2E"/>
    <w:rsid w:val="00B9643C"/>
    <w:rsid w:val="00C62B15"/>
    <w:rsid w:val="00C82C18"/>
    <w:rsid w:val="00FA1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2DBCE5A-0EB6-4185-9A52-178BCF0C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9" w:line="268" w:lineRule="auto"/>
      <w:ind w:left="10" w:right="50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C3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052"/>
    <w:rPr>
      <w:rFonts w:ascii="Arial" w:eastAsia="Arial" w:hAnsi="Arial" w:cs="Arial"/>
      <w:color w:val="000000"/>
      <w:sz w:val="24"/>
    </w:rPr>
  </w:style>
  <w:style w:type="character" w:styleId="Hyperlink">
    <w:name w:val="Hyperlink"/>
    <w:basedOn w:val="DefaultParagraphFont"/>
    <w:uiPriority w:val="99"/>
    <w:unhideWhenUsed/>
    <w:rsid w:val="008D2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rgillam.weebl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Michael Gillam</cp:lastModifiedBy>
  <cp:revision>17</cp:revision>
  <dcterms:created xsi:type="dcterms:W3CDTF">2019-09-04T16:37:00Z</dcterms:created>
  <dcterms:modified xsi:type="dcterms:W3CDTF">2019-09-24T10:56:00Z</dcterms:modified>
</cp:coreProperties>
</file>